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C480" w14:textId="53E440A9" w:rsidR="00B83C54" w:rsidRDefault="00B83C54" w:rsidP="00B83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S3-2000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1</w:t>
      </w:r>
      <w:bookmarkEnd w:id="0"/>
    </w:p>
    <w:p w14:paraId="503C5BC8" w14:textId="1E2F2FAE" w:rsidR="00C56143" w:rsidRDefault="00B83C54" w:rsidP="00B83C5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 – 6 March 2020</w:t>
      </w:r>
      <w:r w:rsidR="00C56143">
        <w:rPr>
          <w:b/>
          <w:noProof/>
          <w:sz w:val="24"/>
        </w:rPr>
        <w:tab/>
      </w:r>
    </w:p>
    <w:p w14:paraId="3699FA4C" w14:textId="06E0B0C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C240C00" w14:textId="290B3933" w:rsidR="00C56143" w:rsidRDefault="00C56143" w:rsidP="00C56143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107D">
        <w:t xml:space="preserve">LS on </w:t>
      </w:r>
      <w:r>
        <w:t>ARPF in UDICOM</w:t>
      </w:r>
    </w:p>
    <w:p w14:paraId="1DED4667" w14:textId="7777777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39484D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C836B0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009769F3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C94DB1">
        <w:rPr>
          <w:b/>
          <w:noProof/>
          <w:sz w:val="24"/>
        </w:rPr>
        <w:t>553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7EB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36048C">
        <w:t>ARPF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B83C54" w:rsidRDefault="00463675" w:rsidP="000F4E43">
      <w:pPr>
        <w:pStyle w:val="Contact"/>
        <w:tabs>
          <w:tab w:val="clear" w:pos="2268"/>
        </w:tabs>
        <w:rPr>
          <w:bCs/>
        </w:rPr>
      </w:pPr>
      <w:r w:rsidRPr="00B83C54">
        <w:t>Name:</w:t>
      </w:r>
      <w:r w:rsidRPr="00B83C54">
        <w:rPr>
          <w:bCs/>
        </w:rPr>
        <w:tab/>
      </w:r>
      <w:r w:rsidR="0036048C" w:rsidRPr="00B83C54">
        <w:rPr>
          <w:bCs/>
        </w:rPr>
        <w:t>Jesus de Gregorio</w:t>
      </w:r>
    </w:p>
    <w:p w14:paraId="7E748C49" w14:textId="77777777" w:rsidR="00463675" w:rsidRPr="00B83C54" w:rsidRDefault="00463675" w:rsidP="000F4E43">
      <w:pPr>
        <w:pStyle w:val="Contact"/>
        <w:tabs>
          <w:tab w:val="clear" w:pos="2268"/>
        </w:tabs>
        <w:rPr>
          <w:bCs/>
        </w:rPr>
      </w:pPr>
      <w:r w:rsidRPr="00B83C54">
        <w:t>Tel. Number:</w:t>
      </w:r>
      <w:r w:rsidRPr="00B83C54">
        <w:rPr>
          <w:bCs/>
        </w:rPr>
        <w:tab/>
      </w:r>
    </w:p>
    <w:p w14:paraId="5836C680" w14:textId="65753968" w:rsidR="00463675" w:rsidRPr="00B83C5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83C54">
        <w:rPr>
          <w:color w:val="0000FF"/>
        </w:rPr>
        <w:t>E-mail Address:</w:t>
      </w:r>
      <w:r w:rsidRPr="00B83C54">
        <w:rPr>
          <w:bCs/>
          <w:color w:val="0000FF"/>
        </w:rPr>
        <w:tab/>
      </w:r>
      <w:r w:rsidR="0036048C" w:rsidRPr="00B83C54">
        <w:rPr>
          <w:bCs/>
          <w:color w:val="0000FF"/>
        </w:rPr>
        <w:t>jesus</w:t>
      </w:r>
      <w:r w:rsidR="0048107D" w:rsidRPr="00B83C54">
        <w:rPr>
          <w:bCs/>
          <w:color w:val="0000FF"/>
        </w:rPr>
        <w:t>.</w:t>
      </w:r>
      <w:r w:rsidR="0036048C" w:rsidRPr="00B83C54">
        <w:rPr>
          <w:bCs/>
          <w:color w:val="0000FF"/>
        </w:rPr>
        <w:t>de.gregorio</w:t>
      </w:r>
      <w:r w:rsidR="0048107D" w:rsidRPr="00B83C54">
        <w:rPr>
          <w:bCs/>
          <w:color w:val="0000FF"/>
        </w:rPr>
        <w:t>@</w:t>
      </w:r>
      <w:r w:rsidR="0036048C" w:rsidRPr="00B83C54">
        <w:rPr>
          <w:bCs/>
          <w:color w:val="0000FF"/>
        </w:rPr>
        <w:t>ericsson</w:t>
      </w:r>
      <w:r w:rsidR="0048107D" w:rsidRPr="00B83C54">
        <w:rPr>
          <w:bCs/>
          <w:color w:val="0000FF"/>
        </w:rPr>
        <w:t>.com</w:t>
      </w:r>
    </w:p>
    <w:p w14:paraId="486A119D" w14:textId="77777777" w:rsidR="00463675" w:rsidRPr="00B83C5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32E1BF86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934D9" w14:textId="24CD43A7" w:rsidR="00696F1B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part of this work, CT4 has discussed interaction scenarios between HSS and UDM, and would like to get a confirmation from SA3 about the following cases: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562AF5B6" w14:textId="1EEFAFAD" w:rsidR="00943A28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>of the UE</w:t>
      </w:r>
      <w:r w:rsidR="00D6793C">
        <w:t xml:space="preserve">, </w:t>
      </w:r>
      <w:r w:rsidR="00D6793C" w:rsidRPr="00696F1B">
        <w:t>per operator deployment option,</w:t>
      </w:r>
      <w:r>
        <w:t xml:space="preserve">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</w:t>
      </w:r>
      <w:r w:rsidR="00943A28" w:rsidRPr="00696F1B">
        <w:t xml:space="preserve">in this case the HSS is acting as </w:t>
      </w:r>
      <w:r w:rsidR="00D6793C" w:rsidRPr="00696F1B">
        <w:t xml:space="preserve">an ARPF too. Does SA3 have any security concern on this </w:t>
      </w:r>
      <w:r w:rsidR="00696F1B">
        <w:t>scenario</w:t>
      </w:r>
      <w:r w:rsidR="00D6793C" w:rsidRPr="00696F1B">
        <w:t>?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6C333040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>perform SUCI de</w:t>
      </w:r>
      <w:r w:rsidR="00696F1B">
        <w:t>-</w:t>
      </w:r>
      <w:r w:rsidR="00D20D40">
        <w:t>concealment,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2CEEE21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066E5">
        <w:rPr>
          <w:rFonts w:ascii="Arial" w:hAnsi="Arial" w:cs="Arial"/>
          <w:i/>
        </w:rPr>
        <w:t>The ARPF holds the home network private key that is used by the SIDF to de</w:t>
      </w:r>
      <w:r w:rsidR="00696F1B" w:rsidRPr="004066E5">
        <w:rPr>
          <w:rFonts w:ascii="Arial" w:hAnsi="Arial" w:cs="Arial"/>
          <w:i/>
        </w:rPr>
        <w:t>-</w:t>
      </w:r>
      <w:r w:rsidRPr="004066E5">
        <w:rPr>
          <w:rFonts w:ascii="Arial" w:hAnsi="Arial" w:cs="Arial"/>
          <w:i/>
        </w:rPr>
        <w:t>conceal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 xml:space="preserve">This leads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36488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FD59F9">
        <w:rPr>
          <w:rFonts w:ascii="Arial" w:hAnsi="Arial" w:cs="Arial"/>
        </w:rPr>
        <w:t xml:space="preserve">, </w:t>
      </w:r>
      <w:r w:rsidR="00FD59F9" w:rsidRPr="00696F1B">
        <w:rPr>
          <w:rFonts w:ascii="Arial" w:hAnsi="Arial" w:cs="Arial"/>
        </w:rPr>
        <w:t xml:space="preserve">and also consider updating the description of such scenarios in </w:t>
      </w:r>
      <w:r w:rsidR="00696F1B">
        <w:rPr>
          <w:rFonts w:ascii="Arial" w:hAnsi="Arial" w:cs="Arial"/>
        </w:rPr>
        <w:t xml:space="preserve">3GPP </w:t>
      </w:r>
      <w:r w:rsidR="00FD59F9" w:rsidRPr="00696F1B">
        <w:rPr>
          <w:rFonts w:ascii="Arial" w:hAnsi="Arial" w:cs="Arial"/>
        </w:rPr>
        <w:t>TS 33.501,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233B4E1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6D8C2" w14:textId="77777777" w:rsidR="0029371E" w:rsidRDefault="0029371E">
      <w:r>
        <w:separator/>
      </w:r>
    </w:p>
  </w:endnote>
  <w:endnote w:type="continuationSeparator" w:id="0">
    <w:p w14:paraId="7902293A" w14:textId="77777777" w:rsidR="0029371E" w:rsidRDefault="0029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272D2" w14:textId="77777777" w:rsidR="0029371E" w:rsidRDefault="0029371E">
      <w:r>
        <w:separator/>
      </w:r>
    </w:p>
  </w:footnote>
  <w:footnote w:type="continuationSeparator" w:id="0">
    <w:p w14:paraId="6E897318" w14:textId="77777777" w:rsidR="0029371E" w:rsidRDefault="00293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502D"/>
    <w:rsid w:val="000C4C0E"/>
    <w:rsid w:val="000C5A30"/>
    <w:rsid w:val="000F4E43"/>
    <w:rsid w:val="001608BF"/>
    <w:rsid w:val="001B636D"/>
    <w:rsid w:val="001C4B2E"/>
    <w:rsid w:val="001E552F"/>
    <w:rsid w:val="001E6505"/>
    <w:rsid w:val="0025676F"/>
    <w:rsid w:val="00282470"/>
    <w:rsid w:val="00290411"/>
    <w:rsid w:val="0029371E"/>
    <w:rsid w:val="002978DD"/>
    <w:rsid w:val="002F54EA"/>
    <w:rsid w:val="00315435"/>
    <w:rsid w:val="0036048C"/>
    <w:rsid w:val="003901E1"/>
    <w:rsid w:val="003B5AF9"/>
    <w:rsid w:val="003F6D58"/>
    <w:rsid w:val="004066E5"/>
    <w:rsid w:val="00414F36"/>
    <w:rsid w:val="004234FF"/>
    <w:rsid w:val="00443949"/>
    <w:rsid w:val="00445241"/>
    <w:rsid w:val="00452987"/>
    <w:rsid w:val="00463675"/>
    <w:rsid w:val="00465417"/>
    <w:rsid w:val="0048107D"/>
    <w:rsid w:val="004B43FA"/>
    <w:rsid w:val="004C3F5A"/>
    <w:rsid w:val="004C4DCF"/>
    <w:rsid w:val="00516985"/>
    <w:rsid w:val="005455FD"/>
    <w:rsid w:val="00554943"/>
    <w:rsid w:val="005824E4"/>
    <w:rsid w:val="00584B08"/>
    <w:rsid w:val="005C6172"/>
    <w:rsid w:val="005E4DC0"/>
    <w:rsid w:val="00696F1B"/>
    <w:rsid w:val="006B76F4"/>
    <w:rsid w:val="007116E4"/>
    <w:rsid w:val="00726FC3"/>
    <w:rsid w:val="0077485D"/>
    <w:rsid w:val="00821911"/>
    <w:rsid w:val="008306BF"/>
    <w:rsid w:val="00866BA8"/>
    <w:rsid w:val="00866F1F"/>
    <w:rsid w:val="0089666F"/>
    <w:rsid w:val="008F03D2"/>
    <w:rsid w:val="00912E3A"/>
    <w:rsid w:val="00923E7C"/>
    <w:rsid w:val="00943A28"/>
    <w:rsid w:val="00952977"/>
    <w:rsid w:val="009F07DD"/>
    <w:rsid w:val="009F1EF8"/>
    <w:rsid w:val="009F462E"/>
    <w:rsid w:val="009F6E85"/>
    <w:rsid w:val="00A12E7F"/>
    <w:rsid w:val="00A32781"/>
    <w:rsid w:val="00A7348D"/>
    <w:rsid w:val="00A92997"/>
    <w:rsid w:val="00B05EE4"/>
    <w:rsid w:val="00B36B0D"/>
    <w:rsid w:val="00B83C54"/>
    <w:rsid w:val="00B87CA5"/>
    <w:rsid w:val="00BA2419"/>
    <w:rsid w:val="00BD66DE"/>
    <w:rsid w:val="00BD776A"/>
    <w:rsid w:val="00BF1B6A"/>
    <w:rsid w:val="00C56143"/>
    <w:rsid w:val="00C94DB1"/>
    <w:rsid w:val="00CA2FB0"/>
    <w:rsid w:val="00CC528D"/>
    <w:rsid w:val="00CD3127"/>
    <w:rsid w:val="00D20D40"/>
    <w:rsid w:val="00D372F5"/>
    <w:rsid w:val="00D6793C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  <w:style w:type="paragraph" w:styleId="TOC2">
    <w:name w:val="toc 2"/>
    <w:basedOn w:val="TOC1"/>
    <w:semiHidden/>
    <w:rsid w:val="0051698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16985"/>
    <w:pPr>
      <w:spacing w:after="100"/>
    </w:pPr>
  </w:style>
  <w:style w:type="paragraph" w:customStyle="1" w:styleId="GSMCoverImage">
    <w:name w:val="GSM Cover Image"/>
    <w:autoRedefine/>
    <w:rsid w:val="00B83C54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2020-02-13T10:03:00Z</dcterms:created>
  <dcterms:modified xsi:type="dcterms:W3CDTF">2020-02-13T10:03:00Z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